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361" w:rsidRPr="00BE6A73" w:rsidRDefault="001C1361" w:rsidP="001C1361">
      <w:pPr>
        <w:rPr>
          <w:b/>
        </w:rPr>
      </w:pPr>
      <w:r w:rsidRPr="00BE6A73">
        <w:rPr>
          <w:b/>
        </w:rPr>
        <w:t>IA Syllabus Info Template:</w:t>
      </w:r>
    </w:p>
    <w:p w:rsidR="00280BE5" w:rsidRDefault="001C1361" w:rsidP="001C1361">
      <w:r>
        <w:t>“(This Course</w:t>
      </w:r>
      <w:proofErr w:type="gramStart"/>
      <w:r>
        <w:t>)is</w:t>
      </w:r>
      <w:proofErr w:type="gramEnd"/>
      <w:r>
        <w:t xml:space="preserve"> participating in Bronco Bookstore’s “Instant Access” Program, which allows students access to their course materials, in digital format, by the first day of classes at highly discounted prices. Because these materials are part of Instant Access, students DO NOT </w:t>
      </w:r>
      <w:r w:rsidRPr="001C1361">
        <w:t xml:space="preserve">need to buy </w:t>
      </w:r>
      <w:r w:rsidR="006E7E62">
        <w:t>a book or</w:t>
      </w:r>
      <w:r w:rsidRPr="001C1361">
        <w:t xml:space="preserve"> access code from the bookstore or the publishe</w:t>
      </w:r>
      <w:r>
        <w:t xml:space="preserve">r. Instead, by registering for this course, a materials charge for the cost of these materials (labeled “EBOOKS”) is added to your CPP student account. </w:t>
      </w:r>
      <w:r w:rsidR="00280BE5">
        <w:t xml:space="preserve">Your access to these materials will be from a link in </w:t>
      </w:r>
      <w:bookmarkStart w:id="0" w:name="_GoBack"/>
      <w:bookmarkEnd w:id="0"/>
      <w:r w:rsidR="00280BE5">
        <w:t xml:space="preserve">CANVAS. </w:t>
      </w:r>
    </w:p>
    <w:p w:rsidR="001C1361" w:rsidRDefault="001C1361" w:rsidP="001C1361">
      <w:r>
        <w:t>Payment for the charge is due by the end of drop/add and should be paid via Bronco Direct. Additional information regarding the program will be sent to you from the bookstore – please make sure you open any messages from “Cal Poly Pomona Bookstore &lt;</w:t>
      </w:r>
      <w:r w:rsidRPr="001C1361">
        <w:rPr>
          <w:u w:val="single"/>
        </w:rPr>
        <w:t>no-reply@verbasoftware.com</w:t>
      </w:r>
      <w:r>
        <w:t xml:space="preserve">”. </w:t>
      </w:r>
    </w:p>
    <w:p w:rsidR="00F95F9E" w:rsidRDefault="001C1361" w:rsidP="001C1361">
      <w:r>
        <w:t xml:space="preserve">You </w:t>
      </w:r>
      <w:r w:rsidRPr="001C1361">
        <w:rPr>
          <w:u w:val="single"/>
        </w:rPr>
        <w:t>may</w:t>
      </w:r>
      <w:r>
        <w:t xml:space="preserve"> opt out of the program at any point up to (Last date to opt out) and have that charge reversed if you wish to acquire the materials by other means. However, in so doing you will give up access to these materials through the IA program after the cut-off date for opting-out has passed.</w:t>
      </w:r>
      <w:r w:rsidR="00A21E40">
        <w:t xml:space="preserve"> After that cut-</w:t>
      </w:r>
      <w:r>
        <w:t xml:space="preserve">off date you are responsible for the charge if you have remained opted in.  If you have questions about this program or wish to opt-out, please visit: </w:t>
      </w:r>
      <w:hyperlink r:id="rId4" w:history="1">
        <w:r w:rsidRPr="00B72BEC">
          <w:rPr>
            <w:rStyle w:val="Hyperlink"/>
          </w:rPr>
          <w:t>https://www.broncobookstore.com/instant-access.asp</w:t>
        </w:r>
      </w:hyperlink>
      <w:r>
        <w:t xml:space="preserve">” </w:t>
      </w:r>
    </w:p>
    <w:sectPr w:rsidR="00F95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61"/>
    <w:rsid w:val="000D5D8F"/>
    <w:rsid w:val="001C1361"/>
    <w:rsid w:val="001F7C39"/>
    <w:rsid w:val="002677B0"/>
    <w:rsid w:val="00280BE5"/>
    <w:rsid w:val="006E7E62"/>
    <w:rsid w:val="00A21E40"/>
    <w:rsid w:val="00BE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7CFC"/>
  <w15:chartTrackingRefBased/>
  <w15:docId w15:val="{EF1E0481-310A-42FC-A4B0-4704F8D4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oncobookstore.com/instant-acces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Cal Poly Pomona Foundation</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Donnelly</dc:creator>
  <cp:keywords/>
  <dc:description/>
  <cp:lastModifiedBy>Suzanne Donnelly</cp:lastModifiedBy>
  <cp:revision>2</cp:revision>
  <dcterms:created xsi:type="dcterms:W3CDTF">2021-08-05T18:00:00Z</dcterms:created>
  <dcterms:modified xsi:type="dcterms:W3CDTF">2021-08-05T18:00:00Z</dcterms:modified>
</cp:coreProperties>
</file>